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12" w:rsidRPr="0085337C" w:rsidRDefault="00751012" w:rsidP="0075101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bookmarkStart w:id="0" w:name="_GoBack"/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  <w:r>
        <w:rPr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</w:t>
      </w:r>
      <w:bookmarkEnd w:id="0"/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1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18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52"/>
        <w:gridCol w:w="869"/>
        <w:gridCol w:w="1956"/>
      </w:tblGrid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gramStart"/>
            <w:r w:rsidRPr="0085337C">
              <w:rPr>
                <w:color w:val="0F243E" w:themeColor="text2" w:themeShade="80"/>
              </w:rPr>
              <w:t>Ур-я</w:t>
            </w:r>
            <w:proofErr w:type="gramEnd"/>
            <w:r w:rsidRPr="0085337C">
              <w:rPr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color w:val="0F243E" w:themeColor="text2" w:themeShade="80"/>
              </w:rPr>
              <w:t>нер-ва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и их системы. Прогрессии.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Тригон-ие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выр</w:t>
            </w:r>
            <w:proofErr w:type="spellEnd"/>
            <w:r w:rsidRPr="0085337C">
              <w:rPr>
                <w:color w:val="0F243E" w:themeColor="text2" w:themeShade="80"/>
              </w:rPr>
              <w:t>-я.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«0»- СРЕЗ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4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ФУНКЦИИ и ИХ СВ-ВА. ГРАФИКИ 10 ЧАСОВ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Функция. Числовая функция.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Способы задания функции.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Способы задания функции.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График функции.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Преобразования графиков функции.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Понятие об обратных функциях.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функций: чёт</w:t>
            </w:r>
            <w:proofErr w:type="gramStart"/>
            <w:r w:rsidRPr="0085337C">
              <w:rPr>
                <w:color w:val="0F243E" w:themeColor="text2" w:themeShade="80"/>
              </w:rPr>
              <w:t xml:space="preserve">., </w:t>
            </w:r>
            <w:proofErr w:type="spellStart"/>
            <w:proofErr w:type="gramEnd"/>
            <w:r w:rsidRPr="0085337C">
              <w:rPr>
                <w:color w:val="0F243E" w:themeColor="text2" w:themeShade="80"/>
              </w:rPr>
              <w:t>нечёт</w:t>
            </w:r>
            <w:proofErr w:type="spellEnd"/>
            <w:r w:rsidRPr="0085337C">
              <w:rPr>
                <w:color w:val="0F243E" w:themeColor="text2" w:themeShade="80"/>
              </w:rPr>
              <w:t>., периодичность.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функций: возраст</w:t>
            </w:r>
            <w:proofErr w:type="gramStart"/>
            <w:r w:rsidRPr="0085337C">
              <w:rPr>
                <w:color w:val="0F243E" w:themeColor="text2" w:themeShade="80"/>
              </w:rPr>
              <w:t xml:space="preserve">., </w:t>
            </w:r>
            <w:proofErr w:type="spellStart"/>
            <w:proofErr w:type="gramEnd"/>
            <w:r w:rsidRPr="0085337C">
              <w:rPr>
                <w:color w:val="0F243E" w:themeColor="text2" w:themeShade="80"/>
              </w:rPr>
              <w:t>убыван</w:t>
            </w:r>
            <w:proofErr w:type="spellEnd"/>
            <w:r w:rsidRPr="0085337C">
              <w:rPr>
                <w:color w:val="0F243E" w:themeColor="text2" w:themeShade="80"/>
              </w:rPr>
              <w:t>. Экстремумы.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Метод интервалов. Связь между </w:t>
            </w:r>
            <w:proofErr w:type="spellStart"/>
            <w:r w:rsidRPr="0085337C">
              <w:rPr>
                <w:color w:val="0F243E" w:themeColor="text2" w:themeShade="80"/>
              </w:rPr>
              <w:t>св</w:t>
            </w:r>
            <w:proofErr w:type="spellEnd"/>
            <w:r w:rsidRPr="0085337C">
              <w:rPr>
                <w:color w:val="0F243E" w:themeColor="text2" w:themeShade="80"/>
              </w:rPr>
              <w:t>-ми ф-</w:t>
            </w:r>
            <w:proofErr w:type="spellStart"/>
            <w:r w:rsidRPr="0085337C">
              <w:rPr>
                <w:color w:val="0F243E" w:themeColor="text2" w:themeShade="80"/>
              </w:rPr>
              <w:t>ии</w:t>
            </w:r>
            <w:proofErr w:type="spellEnd"/>
            <w:r w:rsidRPr="0085337C">
              <w:rPr>
                <w:color w:val="0F243E" w:themeColor="text2" w:themeShade="80"/>
              </w:rPr>
              <w:t xml:space="preserve"> и её графиком.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. №1 «Функции и их </w:t>
            </w:r>
            <w:proofErr w:type="spellStart"/>
            <w:r w:rsidRPr="0085337C">
              <w:rPr>
                <w:i/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i/>
                <w:color w:val="0F243E" w:themeColor="text2" w:themeShade="80"/>
              </w:rPr>
              <w:t>»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4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ТРИГОНОМЕТРИЧЕСКИЕ ФУНКЦИИ 20 ЧАСОВ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4 в 1чет+ 13 во 2чет+3 в 3чет</w:t>
            </w: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сложения, двойного и половинного аргумента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сложения, двойного и половинного аргумента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суммы и разности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суммы и разности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28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tabs>
                <w:tab w:val="left" w:pos="1515"/>
                <w:tab w:val="center" w:pos="3397"/>
              </w:tabs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1 ЧЕТВЕРТЬ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5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2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14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78"/>
        <w:gridCol w:w="840"/>
        <w:gridCol w:w="1959"/>
      </w:tblGrid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ТРИГОНОМЕТРИЧЕСКИЕ ФУНКЦИИ 20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4 в 1чет+ 13 во 2чет+3 в 3чет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суммы и разности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тождественные преобразования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выражений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тождественные преобразования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gram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.в</w:t>
            </w:r>
            <w:proofErr w:type="gram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ыражений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свойство и график функции 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sin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свойство и график функции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cos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свойство и график функции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tg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обратные тригонометрические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rFonts w:ascii="Calibri" w:eastAsia="Calibri" w:hAnsi="Calibri" w:cs="Times New Roman"/>
                <w:i/>
                <w:color w:val="0F243E" w:themeColor="text2" w:themeShade="80"/>
              </w:rPr>
            </w:pP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. № 2 «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Тригоном</w:t>
            </w:r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ие</w:t>
            </w:r>
            <w:proofErr w:type="spellEnd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 функции и выражения»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простейшие тригонометрические уравнения (новая тема)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простейшие тригонометрические уравнения (решение задач)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способы решений тригонометрических уравнений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способы решений тригонометрических уравнений                                    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система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уравнений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2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ПОЛУГОДОВАЯ К.Р.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3</w:t>
      </w:r>
      <w:r w:rsidRPr="0085337C">
        <w:rPr>
          <w:b/>
          <w:i/>
          <w:color w:val="0F243E" w:themeColor="text2" w:themeShade="80"/>
          <w:sz w:val="32"/>
          <w:szCs w:val="32"/>
        </w:rPr>
        <w:t xml:space="preserve"> 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20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69"/>
        <w:gridCol w:w="845"/>
        <w:gridCol w:w="1963"/>
      </w:tblGrid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ТРИГОНОМЕТРИЧЕСКИЕ ФУНКЦИИ 20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6"/>
                <w:szCs w:val="16"/>
              </w:rPr>
            </w:pPr>
            <w:r w:rsidRPr="0085337C">
              <w:rPr>
                <w:color w:val="0F243E" w:themeColor="text2" w:themeShade="80"/>
                <w:sz w:val="16"/>
                <w:szCs w:val="16"/>
              </w:rPr>
              <w:t>4 в 1чет+ 13 во 2чет+3 в 3чет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система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. уравнений            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главы «</w:t>
            </w:r>
            <w:proofErr w:type="spellStart"/>
            <w:r w:rsidRPr="0085337C">
              <w:rPr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color w:val="0F243E" w:themeColor="text2" w:themeShade="80"/>
              </w:rPr>
              <w:t>. функции»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3 «</w:t>
            </w:r>
            <w:proofErr w:type="spellStart"/>
            <w:r w:rsidRPr="0085337C">
              <w:rPr>
                <w:i/>
                <w:color w:val="0F243E" w:themeColor="text2" w:themeShade="80"/>
              </w:rPr>
              <w:t>Тригоном-ие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 уравнения и системы»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ПРОИЗВОДНАЯ 11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понятие предела функции и определение производной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правила вычисления производных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правила вычисления производных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физич</w:t>
            </w:r>
            <w:proofErr w:type="spellEnd"/>
            <w:r w:rsidRPr="0085337C">
              <w:rPr>
                <w:color w:val="0F243E" w:themeColor="text2" w:themeShade="80"/>
              </w:rPr>
              <w:t>. и геом. смысл производной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физич</w:t>
            </w:r>
            <w:proofErr w:type="spellEnd"/>
            <w:r w:rsidRPr="0085337C">
              <w:rPr>
                <w:color w:val="0F243E" w:themeColor="text2" w:themeShade="80"/>
              </w:rPr>
              <w:t>. и геом. смысл производной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производная сложной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производная сложной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производная тригонометрических функций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производная тригонометрических функций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приближённые вычисления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4 «Производная»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ПРИМЕНЕНИЕ ПРОИЗВОДНОЙ 11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5 в 3 чет+6 в 4 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признаки возрастания и убывания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признаки возрастания и убывания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критические</w:t>
            </w:r>
            <w:proofErr w:type="gramStart"/>
            <w:r w:rsidRPr="0085337C">
              <w:rPr>
                <w:color w:val="0F243E" w:themeColor="text2" w:themeShade="80"/>
              </w:rPr>
              <w:t xml:space="preserve"> (..) </w:t>
            </w:r>
            <w:proofErr w:type="gramEnd"/>
            <w:r w:rsidRPr="0085337C">
              <w:rPr>
                <w:color w:val="0F243E" w:themeColor="text2" w:themeShade="80"/>
              </w:rPr>
              <w:t>и экстремумы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критические</w:t>
            </w:r>
            <w:proofErr w:type="gramStart"/>
            <w:r w:rsidRPr="0085337C">
              <w:rPr>
                <w:color w:val="0F243E" w:themeColor="text2" w:themeShade="80"/>
              </w:rPr>
              <w:t xml:space="preserve"> (..) </w:t>
            </w:r>
            <w:proofErr w:type="gramEnd"/>
            <w:r w:rsidRPr="0085337C">
              <w:rPr>
                <w:color w:val="0F243E" w:themeColor="text2" w:themeShade="80"/>
              </w:rPr>
              <w:t>и экстремумы функции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исслед</w:t>
            </w:r>
            <w:proofErr w:type="spellEnd"/>
            <w:r w:rsidRPr="0085337C">
              <w:rPr>
                <w:color w:val="0F243E" w:themeColor="text2" w:themeShade="80"/>
              </w:rPr>
              <w:t xml:space="preserve">-е функции с помощью производной и построение графика                                                          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29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 ЗА 3 ЧЕТВЕРТЬ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4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16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58"/>
        <w:gridCol w:w="793"/>
        <w:gridCol w:w="2026"/>
      </w:tblGrid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ПРИМЕНЕНИЕ ПРОИЗВОДНОЙ 11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5 в 3 чет+6 в 4 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исслед</w:t>
            </w:r>
            <w:proofErr w:type="spellEnd"/>
            <w:r w:rsidRPr="0085337C">
              <w:rPr>
                <w:color w:val="0F243E" w:themeColor="text2" w:themeShade="80"/>
              </w:rPr>
              <w:t xml:space="preserve">-е функции с помощью производной и построение графика                                                           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исслед</w:t>
            </w:r>
            <w:proofErr w:type="spellEnd"/>
            <w:r w:rsidRPr="0085337C">
              <w:rPr>
                <w:color w:val="0F243E" w:themeColor="text2" w:themeShade="80"/>
              </w:rPr>
              <w:t xml:space="preserve">-е функции с помощью производной и построение графика                                                           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исслед</w:t>
            </w:r>
            <w:proofErr w:type="spellEnd"/>
            <w:r w:rsidRPr="0085337C">
              <w:rPr>
                <w:color w:val="0F243E" w:themeColor="text2" w:themeShade="80"/>
              </w:rPr>
              <w:t xml:space="preserve">-е функции с помощью производной и построение графика                                                           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наибольшее и наименьшее значение функции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наибольшее и наименьшее значение функции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 № 5 «Применение производной»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КОМБИНАТОРИКА. ВЕРОЯТНОСТЬ 8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основные элементы комбинаторики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lastRenderedPageBreak/>
              <w:t>8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основные элементы комбинаторики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бином Ньютона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бином Ньютона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применение формул комбинаторики для вычисления вероятности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применение формул комбинаторики для вычисления вероятности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статистическое и геометрическое определение вероятности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6 «Комбинаторика»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1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ПОВТОРЕНИЕ 8 ЧАСОВ</w:t>
            </w: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3 «0»ср+1чет+полуг+3чет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Подготовка к итоговой контрольной работе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ИТОГОВАЯ К.Р.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94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9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геометрия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1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18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86"/>
        <w:gridCol w:w="831"/>
        <w:gridCol w:w="1960"/>
      </w:tblGrid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Векторы. Преобразование фигур на плоскости.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Многоугольники. Элементы стереометрии.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4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АКСИОМЫ СТЕРЕОМЕТРИИ 8 ЧАСОВ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Основные понятия и </w:t>
            </w:r>
            <w:proofErr w:type="spellStart"/>
            <w:r w:rsidRPr="0085337C">
              <w:rPr>
                <w:color w:val="0F243E" w:themeColor="text2" w:themeShade="80"/>
              </w:rPr>
              <w:t>аксеомы</w:t>
            </w:r>
            <w:proofErr w:type="spellEnd"/>
            <w:r w:rsidRPr="0085337C">
              <w:rPr>
                <w:color w:val="0F243E" w:themeColor="text2" w:themeShade="80"/>
              </w:rPr>
              <w:t xml:space="preserve"> стереометрии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Следствия из аксиом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Следствия из аксиом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Точки, прямые и плоскости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Точки, прямые и плоскости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Принадлежность точек и прямых плоскостям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Принадлежность точек и прямых плоскостям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1 «Аксиомы стереометрии»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64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ПАРАЛЛЕЛЬНОСТЬ ПРЯМЫХ И ПЛОСКОСТЕЙ 20 ЧАСОВ</w:t>
            </w: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 в 1 чет+13 во 2 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Взаимное расположение двух прямых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Взаимное расположение двух прямых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Признак параллельности прямой и плоскости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Признак параллельности прямой и плоскости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Взаимное расположение двух плоскостей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Взаимное расположение двух плоскостей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Взаимное расположение прямой и плоскости в пространстве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30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1 ЧЕТВЕРТЬ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222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3087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  <w:tc>
          <w:tcPr>
            <w:tcW w:w="1036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геометрия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2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14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57"/>
        <w:gridCol w:w="871"/>
        <w:gridCol w:w="1949"/>
      </w:tblGrid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67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ПАРАЛЛЕЛЬНОСТЬ ПРЯМЫХ И ПЛОСКОСТЕЙ 20 ЧАСОВ</w:t>
            </w: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 в 1 чет+13 во 2 чет</w:t>
            </w: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взаимное расположение прямой и плоскости в 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lastRenderedPageBreak/>
              <w:t>пространстве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lastRenderedPageBreak/>
              <w:t>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rFonts w:ascii="Calibri" w:eastAsia="Calibri" w:hAnsi="Calibri" w:cs="Times New Roman"/>
                <w:i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к.р.№2  «Взаимное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распол</w:t>
            </w:r>
            <w:proofErr w:type="spellEnd"/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е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пр</w:t>
            </w:r>
            <w:proofErr w:type="spellEnd"/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х и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пл</w:t>
            </w:r>
            <w:proofErr w:type="spellEnd"/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ей»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признак параллельности плоскостей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признак параллельности плоскостей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теоремы о параллельных плоскостях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теоремы о параллельных плоскостях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rFonts w:ascii="Calibri" w:eastAsia="Calibri" w:hAnsi="Calibri" w:cs="Times New Roman"/>
                <w:i/>
                <w:color w:val="0F243E" w:themeColor="text2" w:themeShade="80"/>
              </w:rPr>
            </w:pP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.  №3 «Параллельность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пр</w:t>
            </w:r>
            <w:proofErr w:type="spellEnd"/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х и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пл</w:t>
            </w:r>
            <w:proofErr w:type="spellEnd"/>
            <w:r w:rsidRPr="0085337C">
              <w:rPr>
                <w:i/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ей»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параллельное проектирование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параллельное проектирование 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параллельное проектирование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изображение фигур на плоскости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подготовка к полугодовой контр</w:t>
            </w:r>
            <w:proofErr w:type="gram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</w:t>
            </w:r>
            <w:proofErr w:type="gram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р</w:t>
            </w:r>
            <w:proofErr w:type="gram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аботе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повторение главы «Параллельность прямых и плоскостей»</w:t>
            </w:r>
          </w:p>
        </w:tc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rPr>
          <w:trHeight w:val="240"/>
        </w:trPr>
        <w:tc>
          <w:tcPr>
            <w:tcW w:w="211" w:type="pct"/>
            <w:tcBorders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2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ПОЛУГОДОВАЯ К.Р.</w:t>
            </w:r>
          </w:p>
        </w:tc>
        <w:tc>
          <w:tcPr>
            <w:tcW w:w="4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left w:val="single" w:sz="4" w:space="0" w:color="auto"/>
              <w:bottom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rPr>
          <w:trHeight w:val="307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 xml:space="preserve">геометрия 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3</w:t>
      </w:r>
      <w:r w:rsidRPr="0085337C">
        <w:rPr>
          <w:b/>
          <w:i/>
          <w:color w:val="0F243E" w:themeColor="text2" w:themeShade="80"/>
          <w:sz w:val="32"/>
          <w:szCs w:val="32"/>
        </w:rPr>
        <w:t xml:space="preserve"> 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20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93"/>
        <w:gridCol w:w="840"/>
        <w:gridCol w:w="1944"/>
      </w:tblGrid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69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ПЕРПЕНДИКУЛЯРНОСТЬ ПРЯМЫХ И ПЛОСКОСТЕЙ 20 ЧАСОВ</w:t>
            </w: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19 в 3 чет+1 в 4 чет</w:t>
            </w: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угол м\у </w:t>
            </w:r>
            <w:proofErr w:type="gramStart"/>
            <w:r w:rsidRPr="0085337C">
              <w:rPr>
                <w:color w:val="0F243E" w:themeColor="text2" w:themeShade="80"/>
              </w:rPr>
              <w:t>прямыми</w:t>
            </w:r>
            <w:proofErr w:type="gramEnd"/>
            <w:r w:rsidRPr="0085337C">
              <w:rPr>
                <w:color w:val="0F243E" w:themeColor="text2" w:themeShade="80"/>
              </w:rPr>
              <w:t xml:space="preserve"> в пространстве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перпенд-ть</w:t>
            </w:r>
            <w:proofErr w:type="spellEnd"/>
            <w:r w:rsidRPr="0085337C">
              <w:rPr>
                <w:color w:val="0F243E" w:themeColor="text2" w:themeShade="80"/>
              </w:rPr>
              <w:t xml:space="preserve"> прямых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перпенд-ть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-й и </w:t>
            </w:r>
            <w:proofErr w:type="spellStart"/>
            <w:r w:rsidRPr="0085337C">
              <w:rPr>
                <w:color w:val="0F243E" w:themeColor="text2" w:themeShade="80"/>
              </w:rPr>
              <w:t>пл-ти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перпенд</w:t>
            </w:r>
            <w:proofErr w:type="spellEnd"/>
            <w:r w:rsidRPr="0085337C">
              <w:rPr>
                <w:color w:val="0F243E" w:themeColor="text2" w:themeShade="80"/>
              </w:rPr>
              <w:t xml:space="preserve">-х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-ой и </w:t>
            </w:r>
            <w:proofErr w:type="spellStart"/>
            <w:r w:rsidRPr="0085337C">
              <w:rPr>
                <w:color w:val="0F243E" w:themeColor="text2" w:themeShade="80"/>
              </w:rPr>
              <w:t>пл-ти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color w:val="0F243E" w:themeColor="text2" w:themeShade="80"/>
              </w:rPr>
              <w:t>перпенд</w:t>
            </w:r>
            <w:proofErr w:type="spellEnd"/>
            <w:r w:rsidRPr="0085337C">
              <w:rPr>
                <w:color w:val="0F243E" w:themeColor="text2" w:themeShade="80"/>
              </w:rPr>
              <w:t xml:space="preserve">-х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-ой и </w:t>
            </w:r>
            <w:proofErr w:type="spellStart"/>
            <w:r w:rsidRPr="0085337C">
              <w:rPr>
                <w:color w:val="0F243E" w:themeColor="text2" w:themeShade="80"/>
              </w:rPr>
              <w:t>пл-ти</w:t>
            </w:r>
            <w:proofErr w:type="spellEnd"/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перпендикуляр и наклонная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теорема о 3-х </w:t>
            </w:r>
            <w:proofErr w:type="spellStart"/>
            <w:r w:rsidRPr="0085337C">
              <w:rPr>
                <w:color w:val="0F243E" w:themeColor="text2" w:themeShade="80"/>
              </w:rPr>
              <w:t>перпенд</w:t>
            </w:r>
            <w:proofErr w:type="spellEnd"/>
            <w:r w:rsidRPr="0085337C">
              <w:rPr>
                <w:color w:val="0F243E" w:themeColor="text2" w:themeShade="80"/>
              </w:rPr>
              <w:t>-х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теорема о 3-х </w:t>
            </w:r>
            <w:proofErr w:type="spellStart"/>
            <w:r w:rsidRPr="0085337C">
              <w:rPr>
                <w:color w:val="0F243E" w:themeColor="text2" w:themeShade="80"/>
              </w:rPr>
              <w:t>перпенд</w:t>
            </w:r>
            <w:proofErr w:type="spellEnd"/>
            <w:r w:rsidRPr="0085337C">
              <w:rPr>
                <w:color w:val="0F243E" w:themeColor="text2" w:themeShade="80"/>
              </w:rPr>
              <w:t>-х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теорема о 3-х </w:t>
            </w:r>
            <w:proofErr w:type="spellStart"/>
            <w:r w:rsidRPr="0085337C">
              <w:rPr>
                <w:color w:val="0F243E" w:themeColor="text2" w:themeShade="80"/>
              </w:rPr>
              <w:t>перпенд</w:t>
            </w:r>
            <w:proofErr w:type="spellEnd"/>
            <w:r w:rsidRPr="0085337C">
              <w:rPr>
                <w:color w:val="0F243E" w:themeColor="text2" w:themeShade="80"/>
              </w:rPr>
              <w:t>-х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4 «</w:t>
            </w:r>
            <w:proofErr w:type="spellStart"/>
            <w:r w:rsidRPr="0085337C">
              <w:rPr>
                <w:i/>
                <w:color w:val="0F243E" w:themeColor="text2" w:themeShade="80"/>
              </w:rPr>
              <w:t>Перпенд-ть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 </w:t>
            </w:r>
            <w:proofErr w:type="spellStart"/>
            <w:r w:rsidRPr="0085337C">
              <w:rPr>
                <w:i/>
                <w:color w:val="0F243E" w:themeColor="text2" w:themeShade="80"/>
              </w:rPr>
              <w:t>пр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-й и </w:t>
            </w:r>
            <w:proofErr w:type="spellStart"/>
            <w:r w:rsidRPr="0085337C">
              <w:rPr>
                <w:i/>
                <w:color w:val="0F243E" w:themeColor="text2" w:themeShade="80"/>
              </w:rPr>
              <w:t>пл-ти</w:t>
            </w:r>
            <w:proofErr w:type="spellEnd"/>
            <w:r w:rsidRPr="0085337C">
              <w:rPr>
                <w:i/>
                <w:color w:val="0F243E" w:themeColor="text2" w:themeShade="80"/>
              </w:rPr>
              <w:t>»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расстояние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-ми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-ми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расстояние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-ми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-ми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угол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-ой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-ю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угол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</w:t>
            </w:r>
            <w:proofErr w:type="spellStart"/>
            <w:r w:rsidRPr="0085337C">
              <w:rPr>
                <w:color w:val="0F243E" w:themeColor="text2" w:themeShade="80"/>
              </w:rPr>
              <w:t>пр</w:t>
            </w:r>
            <w:proofErr w:type="spellEnd"/>
            <w:r w:rsidRPr="0085337C">
              <w:rPr>
                <w:color w:val="0F243E" w:themeColor="text2" w:themeShade="80"/>
              </w:rPr>
              <w:t xml:space="preserve">-ой и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-ю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угол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2-мя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 xml:space="preserve">-ми             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угол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 xml:space="preserve">\у 2-мя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 xml:space="preserve">-ми              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признак </w:t>
            </w:r>
            <w:proofErr w:type="spellStart"/>
            <w:r w:rsidRPr="0085337C">
              <w:rPr>
                <w:color w:val="0F243E" w:themeColor="text2" w:themeShade="80"/>
              </w:rPr>
              <w:t>перпенд-ти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2-х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-ей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признак </w:t>
            </w:r>
            <w:proofErr w:type="spellStart"/>
            <w:r w:rsidRPr="0085337C">
              <w:rPr>
                <w:color w:val="0F243E" w:themeColor="text2" w:themeShade="80"/>
              </w:rPr>
              <w:t>перпенд-ти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2-х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-ей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признак </w:t>
            </w:r>
            <w:proofErr w:type="spellStart"/>
            <w:r w:rsidRPr="0085337C">
              <w:rPr>
                <w:color w:val="0F243E" w:themeColor="text2" w:themeShade="80"/>
              </w:rPr>
              <w:t>перпенд-ти</w:t>
            </w:r>
            <w:proofErr w:type="spellEnd"/>
            <w:r w:rsidRPr="0085337C">
              <w:rPr>
                <w:color w:val="0F243E" w:themeColor="text2" w:themeShade="80"/>
              </w:rPr>
              <w:t xml:space="preserve"> 2-х </w:t>
            </w:r>
            <w:proofErr w:type="spellStart"/>
            <w:r w:rsidRPr="0085337C">
              <w:rPr>
                <w:color w:val="0F243E" w:themeColor="text2" w:themeShade="80"/>
              </w:rPr>
              <w:t>пл</w:t>
            </w:r>
            <w:proofErr w:type="spellEnd"/>
            <w:r w:rsidRPr="0085337C">
              <w:rPr>
                <w:color w:val="0F243E" w:themeColor="text2" w:themeShade="80"/>
              </w:rPr>
              <w:t>-ей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30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3 ЧЕТВЕРТЬ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10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9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3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i/>
          <w:color w:val="0F243E" w:themeColor="text2" w:themeShade="80"/>
          <w:sz w:val="32"/>
          <w:szCs w:val="32"/>
        </w:rPr>
      </w:pP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751012" w:rsidRPr="0085337C" w:rsidRDefault="00751012" w:rsidP="00751012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lastRenderedPageBreak/>
        <w:t>геометрия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10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4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16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66"/>
        <w:gridCol w:w="826"/>
        <w:gridCol w:w="1985"/>
      </w:tblGrid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751012" w:rsidRPr="0085337C" w:rsidTr="00D13B6F">
        <w:tc>
          <w:tcPr>
            <w:tcW w:w="3949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ПЕРПЕНДИКУЛЯРНОСТЬ ПРЯМЫХ И ПЛОСКОСТЕЙ 20 ЧАСОВ</w:t>
            </w: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19 в 3 чет+1 в 4 чет</w:t>
            </w: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главы «Перпендикулярность прямых и плоскостей»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49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ВЕКТОРЫ В ПРОСТРАНСТВЕ 10 ЧАСОВ</w:t>
            </w: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прямоуг</w:t>
            </w:r>
            <w:proofErr w:type="spellEnd"/>
            <w:r w:rsidRPr="0085337C">
              <w:rPr>
                <w:color w:val="0F243E" w:themeColor="text2" w:themeShade="80"/>
              </w:rPr>
              <w:t xml:space="preserve">-я СК в </w:t>
            </w:r>
            <w:proofErr w:type="spellStart"/>
            <w:r w:rsidRPr="0085337C">
              <w:rPr>
                <w:color w:val="0F243E" w:themeColor="text2" w:themeShade="80"/>
              </w:rPr>
              <w:t>простр-ве</w:t>
            </w:r>
            <w:proofErr w:type="spellEnd"/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расстояние </w:t>
            </w:r>
            <w:proofErr w:type="gramStart"/>
            <w:r w:rsidRPr="0085337C">
              <w:rPr>
                <w:color w:val="0F243E" w:themeColor="text2" w:themeShade="80"/>
              </w:rPr>
              <w:t>м</w:t>
            </w:r>
            <w:proofErr w:type="gramEnd"/>
            <w:r w:rsidRPr="0085337C">
              <w:rPr>
                <w:color w:val="0F243E" w:themeColor="text2" w:themeShade="80"/>
              </w:rPr>
              <w:t>\у (..)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парал</w:t>
            </w:r>
            <w:proofErr w:type="spellEnd"/>
            <w:r w:rsidRPr="0085337C">
              <w:rPr>
                <w:color w:val="0F243E" w:themeColor="text2" w:themeShade="80"/>
              </w:rPr>
              <w:t>-й перенос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вектор. Координаты вектора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действия над векторами в координатах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действия над векторами в координатах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скалярное произведение векторов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применение векторов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применение векторов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 № 5 «Векторы»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3949" w:type="pct"/>
            <w:gridSpan w:val="4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ПОВТОРЕНИЕ 10 ЧАСОВ</w:t>
            </w: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«Аксиомы»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</w:t>
            </w:r>
            <w:proofErr w:type="spellStart"/>
            <w:r w:rsidRPr="0085337C">
              <w:rPr>
                <w:color w:val="0F243E" w:themeColor="text2" w:themeShade="80"/>
              </w:rPr>
              <w:t>Парал-ть</w:t>
            </w:r>
            <w:proofErr w:type="spellEnd"/>
            <w:r w:rsidRPr="0085337C">
              <w:rPr>
                <w:color w:val="0F243E" w:themeColor="text2" w:themeShade="80"/>
              </w:rPr>
              <w:t>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</w:t>
            </w:r>
            <w:proofErr w:type="spellStart"/>
            <w:r w:rsidRPr="0085337C">
              <w:rPr>
                <w:color w:val="0F243E" w:themeColor="text2" w:themeShade="80"/>
              </w:rPr>
              <w:t>Перпенд-ть</w:t>
            </w:r>
            <w:proofErr w:type="spellEnd"/>
            <w:r w:rsidRPr="0085337C">
              <w:rPr>
                <w:color w:val="0F243E" w:themeColor="text2" w:themeShade="80"/>
              </w:rPr>
              <w:t>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«Векторы»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ИТОГОВАЯ К.Р.</w:t>
            </w: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751012" w:rsidRPr="0085337C" w:rsidTr="00D13B6F">
        <w:tc>
          <w:tcPr>
            <w:tcW w:w="209" w:type="pct"/>
            <w:tcBorders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5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79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46" w:type="pct"/>
            <w:tcBorders>
              <w:left w:val="single" w:sz="4" w:space="0" w:color="auto"/>
              <w:righ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1" w:type="pct"/>
            <w:tcBorders>
              <w:left w:val="single" w:sz="4" w:space="0" w:color="auto"/>
            </w:tcBorders>
          </w:tcPr>
          <w:p w:rsidR="00751012" w:rsidRPr="0085337C" w:rsidRDefault="00751012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751012" w:rsidRPr="0085337C" w:rsidRDefault="00751012" w:rsidP="00751012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F07754" w:rsidRDefault="00F07754"/>
    <w:sectPr w:rsidR="00F07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12"/>
    <w:rsid w:val="00751012"/>
    <w:rsid w:val="00E3590C"/>
    <w:rsid w:val="00F0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12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012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7510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510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Placeholder Text"/>
    <w:basedOn w:val="a0"/>
    <w:uiPriority w:val="99"/>
    <w:semiHidden/>
    <w:rsid w:val="00751012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5101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12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012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7510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510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Placeholder Text"/>
    <w:basedOn w:val="a0"/>
    <w:uiPriority w:val="99"/>
    <w:semiHidden/>
    <w:rsid w:val="00751012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5101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1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2012-09-05T09:59:00Z</dcterms:created>
  <dcterms:modified xsi:type="dcterms:W3CDTF">2012-09-05T10:05:00Z</dcterms:modified>
</cp:coreProperties>
</file>